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72C6E" w14:textId="77777777" w:rsidR="00BB4FF7" w:rsidRDefault="00BB4FF7" w:rsidP="00BB4FF7">
      <w:pPr>
        <w:pStyle w:val="Heading1"/>
      </w:pPr>
      <w:r>
        <w:t>What is counselling</w:t>
      </w:r>
    </w:p>
    <w:p w14:paraId="506053BF" w14:textId="77777777" w:rsidR="00BB4FF7" w:rsidRDefault="00BB4FF7" w:rsidP="00BB4FF7"/>
    <w:p w14:paraId="1A79B3C9" w14:textId="77777777" w:rsidR="00BB4FF7" w:rsidRPr="00EB7D7A" w:rsidRDefault="00BB4FF7" w:rsidP="00BB4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7D7A">
        <w:rPr>
          <w:rFonts w:ascii="Times New Roman" w:eastAsia="Times New Roman" w:hAnsi="Times New Roman" w:cs="Times New Roman"/>
        </w:rPr>
        <w:t>Counseling is a professional, collaborative process in which trained therapists or counselors work with individuals or groups to address emotional, psychological, and behavioral issues. It provides a safe and confidential space for individuals to explore their feelings, gain self-awareness, and work towards positive change. The goal of counseling is to help clients overcome challenges, cope with stress, and improve overall mental well-being.</w:t>
      </w:r>
    </w:p>
    <w:p w14:paraId="49F2E0FD" w14:textId="77777777" w:rsidR="00BB4FF7" w:rsidRPr="00EB7D7A" w:rsidRDefault="00BB4FF7" w:rsidP="00BB4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7D7A">
        <w:rPr>
          <w:rFonts w:ascii="Times New Roman" w:eastAsia="Times New Roman" w:hAnsi="Times New Roman" w:cs="Times New Roman"/>
        </w:rPr>
        <w:t>There are several types of counseling approaches, including:</w:t>
      </w:r>
    </w:p>
    <w:p w14:paraId="05AE21E1" w14:textId="77777777" w:rsidR="00BB4FF7" w:rsidRPr="00EB7D7A" w:rsidRDefault="00BB4FF7" w:rsidP="00BB4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7D7A">
        <w:rPr>
          <w:rFonts w:ascii="Times New Roman" w:eastAsia="Times New Roman" w:hAnsi="Times New Roman" w:cs="Times New Roman"/>
          <w:b/>
          <w:bCs/>
        </w:rPr>
        <w:t>Talk Therapy (Psychotherapy)</w:t>
      </w:r>
      <w:r w:rsidRPr="00EB7D7A">
        <w:rPr>
          <w:rFonts w:ascii="Times New Roman" w:eastAsia="Times New Roman" w:hAnsi="Times New Roman" w:cs="Times New Roman"/>
        </w:rPr>
        <w:t>: Involves discussing emotional and mental health issues with a therapist to explore their roots and develop coping strategies. This can be used to treat conditions like anxiety, depression, and trauma.</w:t>
      </w:r>
    </w:p>
    <w:p w14:paraId="045671A9" w14:textId="77777777" w:rsidR="00BB4FF7" w:rsidRPr="00EB7D7A" w:rsidRDefault="00BB4FF7" w:rsidP="00BB4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7D7A">
        <w:rPr>
          <w:rFonts w:ascii="Times New Roman" w:eastAsia="Times New Roman" w:hAnsi="Times New Roman" w:cs="Times New Roman"/>
          <w:b/>
          <w:bCs/>
        </w:rPr>
        <w:t>Cognitive Behavioral Therapy (CBT)</w:t>
      </w:r>
      <w:r w:rsidRPr="00EB7D7A">
        <w:rPr>
          <w:rFonts w:ascii="Times New Roman" w:eastAsia="Times New Roman" w:hAnsi="Times New Roman" w:cs="Times New Roman"/>
        </w:rPr>
        <w:t>: Focuses on identifying and challenging negative thought patterns and behaviors. CBT is widely used for treating conditions like depression and anxiety disorders (Beck, 2011).</w:t>
      </w:r>
    </w:p>
    <w:p w14:paraId="0353075C" w14:textId="77777777" w:rsidR="00BB4FF7" w:rsidRPr="00EB7D7A" w:rsidRDefault="00BB4FF7" w:rsidP="00BB4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7D7A">
        <w:rPr>
          <w:rFonts w:ascii="Times New Roman" w:eastAsia="Times New Roman" w:hAnsi="Times New Roman" w:cs="Times New Roman"/>
          <w:b/>
          <w:bCs/>
        </w:rPr>
        <w:t>Person-Centered Therapy</w:t>
      </w:r>
      <w:r w:rsidRPr="00EB7D7A">
        <w:rPr>
          <w:rFonts w:ascii="Times New Roman" w:eastAsia="Times New Roman" w:hAnsi="Times New Roman" w:cs="Times New Roman"/>
        </w:rPr>
        <w:t>: Based on the belief that individuals have the capacity for self-healing. The therapist creates a non-judgmental, empathetic environment, allowing clients to find their own solutions.</w:t>
      </w:r>
    </w:p>
    <w:p w14:paraId="234E1948" w14:textId="77777777" w:rsidR="00BB4FF7" w:rsidRPr="00EB7D7A" w:rsidRDefault="00BB4FF7" w:rsidP="00BB4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7D7A">
        <w:rPr>
          <w:rFonts w:ascii="Times New Roman" w:eastAsia="Times New Roman" w:hAnsi="Times New Roman" w:cs="Times New Roman"/>
          <w:b/>
          <w:bCs/>
        </w:rPr>
        <w:t>Solution-Focused Brief Therapy (SFBT)</w:t>
      </w:r>
      <w:r w:rsidRPr="00EB7D7A">
        <w:rPr>
          <w:rFonts w:ascii="Times New Roman" w:eastAsia="Times New Roman" w:hAnsi="Times New Roman" w:cs="Times New Roman"/>
        </w:rPr>
        <w:t>: Focuses on solutions rather than problems, helping individuals identify strengths and resources to resolve current issues quickly.</w:t>
      </w:r>
    </w:p>
    <w:p w14:paraId="062CB63B" w14:textId="77777777" w:rsidR="00BB4FF7" w:rsidRPr="00EB7D7A" w:rsidRDefault="00BB4FF7" w:rsidP="00BB4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7D7A">
        <w:rPr>
          <w:rFonts w:ascii="Times New Roman" w:eastAsia="Times New Roman" w:hAnsi="Times New Roman" w:cs="Times New Roman"/>
          <w:b/>
          <w:bCs/>
        </w:rPr>
        <w:t>Family Therapy</w:t>
      </w:r>
      <w:r w:rsidRPr="00EB7D7A">
        <w:rPr>
          <w:rFonts w:ascii="Times New Roman" w:eastAsia="Times New Roman" w:hAnsi="Times New Roman" w:cs="Times New Roman"/>
        </w:rPr>
        <w:t>: Involves working with families to improve communication, resolve conflicts, and address problems within the family system.</w:t>
      </w:r>
    </w:p>
    <w:p w14:paraId="7C579C18" w14:textId="77777777" w:rsidR="00BB4FF7" w:rsidRPr="00EB7D7A" w:rsidRDefault="00BB4FF7" w:rsidP="00BB4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7D7A">
        <w:rPr>
          <w:rFonts w:ascii="Times New Roman" w:eastAsia="Times New Roman" w:hAnsi="Times New Roman" w:cs="Times New Roman"/>
        </w:rPr>
        <w:t>Counseling is valuable for addressing a wide range of issues, including relationship difficulties, trauma, addiction, life transitions, and stress management. The therapeutic relationship itself is considered a key factor in achieving positive outcomes (Carl Rogers, 1951). Effective counseling empowers individuals to explore their emotions, improve their coping strategies, and enhance their overall mental health.</w:t>
      </w:r>
    </w:p>
    <w:p w14:paraId="480C3A6E" w14:textId="77777777" w:rsidR="00BB4FF7" w:rsidRPr="00EB7D7A" w:rsidRDefault="00BB4FF7" w:rsidP="00BB4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7D7A">
        <w:rPr>
          <w:rFonts w:ascii="Times New Roman" w:eastAsia="Times New Roman" w:hAnsi="Times New Roman" w:cs="Times New Roman"/>
          <w:b/>
          <w:bCs/>
        </w:rPr>
        <w:t>References:</w:t>
      </w:r>
    </w:p>
    <w:p w14:paraId="182A7597" w14:textId="77777777" w:rsidR="00BB4FF7" w:rsidRPr="00EB7D7A" w:rsidRDefault="00BB4FF7" w:rsidP="00BB4F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7D7A">
        <w:rPr>
          <w:rFonts w:ascii="Times New Roman" w:eastAsia="Times New Roman" w:hAnsi="Times New Roman" w:cs="Times New Roman"/>
        </w:rPr>
        <w:t xml:space="preserve">Beck, A. T. (2011). </w:t>
      </w:r>
      <w:r w:rsidRPr="00EB7D7A">
        <w:rPr>
          <w:rFonts w:ascii="Times New Roman" w:eastAsia="Times New Roman" w:hAnsi="Times New Roman" w:cs="Times New Roman"/>
          <w:i/>
          <w:iCs/>
        </w:rPr>
        <w:t>Cognitive therapy: Basics and beyond</w:t>
      </w:r>
      <w:r w:rsidRPr="00EB7D7A">
        <w:rPr>
          <w:rFonts w:ascii="Times New Roman" w:eastAsia="Times New Roman" w:hAnsi="Times New Roman" w:cs="Times New Roman"/>
        </w:rPr>
        <w:t>. Guilford Press.</w:t>
      </w:r>
    </w:p>
    <w:p w14:paraId="2FEDDD5A" w14:textId="77777777" w:rsidR="00BB4FF7" w:rsidRPr="00EB7D7A" w:rsidRDefault="00BB4FF7" w:rsidP="00BB4F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7D7A">
        <w:rPr>
          <w:rFonts w:ascii="Times New Roman" w:eastAsia="Times New Roman" w:hAnsi="Times New Roman" w:cs="Times New Roman"/>
        </w:rPr>
        <w:t xml:space="preserve">Rogers, C. R. (1951). </w:t>
      </w:r>
      <w:r w:rsidRPr="00EB7D7A">
        <w:rPr>
          <w:rFonts w:ascii="Times New Roman" w:eastAsia="Times New Roman" w:hAnsi="Times New Roman" w:cs="Times New Roman"/>
          <w:i/>
          <w:iCs/>
        </w:rPr>
        <w:t>Client-centered therapy: Its current practice, implications, and theory</w:t>
      </w:r>
      <w:r w:rsidRPr="00EB7D7A">
        <w:rPr>
          <w:rFonts w:ascii="Times New Roman" w:eastAsia="Times New Roman" w:hAnsi="Times New Roman" w:cs="Times New Roman"/>
        </w:rPr>
        <w:t>. Houghton Mifflin.</w:t>
      </w:r>
    </w:p>
    <w:p w14:paraId="535181B6" w14:textId="77777777" w:rsidR="00BB4FF7" w:rsidRDefault="00BB4FF7" w:rsidP="00BB4FF7"/>
    <w:p w14:paraId="769FF359" w14:textId="77777777" w:rsidR="00BB4FF7" w:rsidRDefault="00BB4FF7"/>
    <w:sectPr w:rsidR="00BB4F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D44ED"/>
    <w:multiLevelType w:val="multilevel"/>
    <w:tmpl w:val="FB78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3467D"/>
    <w:multiLevelType w:val="multilevel"/>
    <w:tmpl w:val="D44E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2664316">
    <w:abstractNumId w:val="1"/>
  </w:num>
  <w:num w:numId="2" w16cid:durableId="112427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F7"/>
    <w:rsid w:val="002044CC"/>
    <w:rsid w:val="00BB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EC4B"/>
  <w15:chartTrackingRefBased/>
  <w15:docId w15:val="{9F5353A1-1B7C-9A4C-9BC5-80F49006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CA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F7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FF7"/>
    <w:pPr>
      <w:keepNext/>
      <w:keepLines/>
      <w:spacing w:before="360" w:after="80"/>
      <w:outlineLvl w:val="0"/>
    </w:pPr>
    <w:rPr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FF7"/>
    <w:pPr>
      <w:keepNext/>
      <w:keepLines/>
      <w:spacing w:before="160" w:after="80"/>
      <w:outlineLvl w:val="1"/>
    </w:pPr>
    <w:rPr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FF7"/>
    <w:pPr>
      <w:keepNext/>
      <w:keepLines/>
      <w:spacing w:before="160" w:after="80"/>
      <w:outlineLvl w:val="2"/>
    </w:pPr>
    <w:rPr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FF7"/>
    <w:pPr>
      <w:keepNext/>
      <w:keepLines/>
      <w:spacing w:before="80" w:after="40"/>
      <w:outlineLvl w:val="3"/>
    </w:pPr>
    <w:rPr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FF7"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FF7"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FF7"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FF7"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FF7"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FF7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FF7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FF7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FF7"/>
    <w:pPr>
      <w:spacing w:after="80" w:line="240" w:lineRule="auto"/>
      <w:contextualSpacing/>
    </w:pPr>
    <w:rPr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B4FF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FF7"/>
    <w:pPr>
      <w:numPr>
        <w:ilvl w:val="1"/>
      </w:numPr>
    </w:pPr>
    <w:rPr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B4FF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B4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FF7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FF7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1817</Characters>
  <Application>Microsoft Office Word</Application>
  <DocSecurity>0</DocSecurity>
  <Lines>27</Lines>
  <Paragraphs>11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Amresh Shrivastava</dc:creator>
  <cp:keywords/>
  <dc:description/>
  <cp:lastModifiedBy>Amresh Shrivastava</cp:lastModifiedBy>
  <cp:revision>1</cp:revision>
  <dcterms:created xsi:type="dcterms:W3CDTF">2025-01-03T04:59:00Z</dcterms:created>
  <dcterms:modified xsi:type="dcterms:W3CDTF">2025-01-03T04:59:00Z</dcterms:modified>
</cp:coreProperties>
</file>